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208" w:rsidRPr="00266208" w:rsidRDefault="00266208" w:rsidP="00266208">
      <w:pPr>
        <w:spacing w:after="0" w:line="240" w:lineRule="atLeast"/>
        <w:jc w:val="center"/>
        <w:outlineLvl w:val="0"/>
        <w:rPr>
          <w:rFonts w:ascii="Arial" w:eastAsia="Times New Roman" w:hAnsi="Arial" w:cs="Arial"/>
          <w:b/>
          <w:bCs/>
          <w:caps/>
          <w:color w:val="222222"/>
          <w:spacing w:val="45"/>
          <w:kern w:val="36"/>
          <w:sz w:val="54"/>
          <w:szCs w:val="54"/>
          <w:lang w:eastAsia="ru-RU"/>
        </w:rPr>
      </w:pPr>
      <w:r>
        <w:rPr>
          <w:rFonts w:ascii="Arial" w:eastAsia="Times New Roman" w:hAnsi="Arial" w:cs="Arial"/>
          <w:b/>
          <w:bCs/>
          <w:caps/>
          <w:noProof/>
          <w:color w:val="222222"/>
          <w:spacing w:val="45"/>
          <w:kern w:val="36"/>
          <w:sz w:val="54"/>
          <w:szCs w:val="54"/>
          <w:lang w:eastAsia="ru-RU"/>
        </w:rPr>
        <w:drawing>
          <wp:inline distT="0" distB="0" distL="0" distR="0">
            <wp:extent cx="7620000" cy="1752600"/>
            <wp:effectExtent l="0" t="0" r="0" b="0"/>
            <wp:docPr id="1" name="Рисунок 1" descr="http://gto.ru/bundles/gtofront/img/logo-l2.png?17021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to.ru/bundles/gtofront/img/logo-l2.png?1702131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6208" w:rsidRPr="00266208" w:rsidRDefault="00266208" w:rsidP="00266208">
      <w:pPr>
        <w:spacing w:after="0" w:line="324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66208">
        <w:rPr>
          <w:rFonts w:ascii="Arial" w:eastAsia="Times New Roman" w:hAnsi="Arial" w:cs="Arial"/>
          <w:caps/>
          <w:color w:val="FFFFFF"/>
          <w:sz w:val="24"/>
          <w:szCs w:val="24"/>
          <w:lang w:eastAsia="ru-RU"/>
        </w:rPr>
        <w:t>НОВОСТИ ГТО</w:t>
      </w:r>
      <w:hyperlink r:id="rId5" w:history="1">
        <w:r w:rsidRPr="00266208">
          <w:rPr>
            <w:rFonts w:ascii="Arial" w:eastAsia="Times New Roman" w:hAnsi="Arial" w:cs="Arial"/>
            <w:caps/>
            <w:color w:val="FFFFFF"/>
            <w:sz w:val="24"/>
            <w:szCs w:val="24"/>
            <w:u w:val="single"/>
            <w:lang w:eastAsia="ru-RU"/>
          </w:rPr>
          <w:t>ВСЕ НОВОСТИ</w:t>
        </w:r>
      </w:hyperlink>
    </w:p>
    <w:p w:rsidR="00266208" w:rsidRPr="00266208" w:rsidRDefault="00266208" w:rsidP="00266208">
      <w:pPr>
        <w:spacing w:after="0" w:line="324" w:lineRule="atLeast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222222"/>
          <w:sz w:val="24"/>
          <w:szCs w:val="24"/>
          <w:lang w:eastAsia="ru-RU"/>
        </w:rPr>
        <w:lastRenderedPageBreak/>
        <w:drawing>
          <wp:inline distT="0" distB="0" distL="0" distR="0">
            <wp:extent cx="7620000" cy="4286250"/>
            <wp:effectExtent l="19050" t="0" r="0" b="0"/>
            <wp:docPr id="2" name="Рисунок 2" descr="http://gto.ru/files/uploads/newsline/800-584572c3786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gto.ru/files/uploads/newsline/800-584572c37862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6208" w:rsidRPr="00266208" w:rsidRDefault="00266208" w:rsidP="00266208">
      <w:pPr>
        <w:spacing w:after="300" w:line="240" w:lineRule="atLeast"/>
        <w:outlineLvl w:val="2"/>
        <w:rPr>
          <w:rFonts w:ascii="Arial" w:eastAsia="Times New Roman" w:hAnsi="Arial" w:cs="Arial"/>
          <w:b/>
          <w:bCs/>
          <w:caps/>
          <w:color w:val="222222"/>
          <w:sz w:val="34"/>
          <w:szCs w:val="34"/>
          <w:lang w:eastAsia="ru-RU"/>
        </w:rPr>
      </w:pPr>
      <w:r w:rsidRPr="00266208">
        <w:rPr>
          <w:rFonts w:ascii="Arial" w:eastAsia="Times New Roman" w:hAnsi="Arial" w:cs="Arial"/>
          <w:b/>
          <w:bCs/>
          <w:caps/>
          <w:color w:val="222222"/>
          <w:sz w:val="34"/>
          <w:szCs w:val="34"/>
          <w:lang w:eastAsia="ru-RU"/>
        </w:rPr>
        <w:t>ВСЕРОССИЙСКИЙ ФИЗКУЛЬТУРНО-СПОРТИВНЫЙ КОМПЛЕКС «ГОТОВ К ТРУДУ И ОБОРОНЕ» ТЕПЕРЬ У ВАС В КАРМАНЕ</w:t>
      </w:r>
    </w:p>
    <w:p w:rsidR="00266208" w:rsidRPr="00266208" w:rsidRDefault="00266208" w:rsidP="00266208">
      <w:pPr>
        <w:spacing w:line="240" w:lineRule="atLeast"/>
        <w:jc w:val="center"/>
        <w:outlineLvl w:val="5"/>
        <w:rPr>
          <w:rFonts w:ascii="Arial" w:eastAsia="Times New Roman" w:hAnsi="Arial" w:cs="Arial"/>
          <w:b/>
          <w:bCs/>
          <w:caps/>
          <w:color w:val="222222"/>
          <w:lang w:eastAsia="ru-RU"/>
        </w:rPr>
      </w:pPr>
    </w:p>
    <w:p w:rsidR="00266208" w:rsidRPr="00266208" w:rsidRDefault="00266208" w:rsidP="00266208">
      <w:pPr>
        <w:spacing w:after="0" w:line="324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6620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 1 декабря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2016 года</w:t>
      </w:r>
      <w:r w:rsidRPr="0026620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стало доступным для всех пользователей смартфонов официальное мобильное приложение Всероссийского физкультурно-спортивного комплекса «Готов к труду и обороне». Новый релиз мобильного приложения «ВФСК ГТО» стал доступен в официальных «магазинах» </w:t>
      </w:r>
      <w:hyperlink r:id="rId7" w:history="1">
        <w:r w:rsidRPr="00266208">
          <w:rPr>
            <w:rFonts w:ascii="Arial" w:eastAsia="Times New Roman" w:hAnsi="Arial" w:cs="Arial"/>
            <w:color w:val="222222"/>
            <w:sz w:val="24"/>
            <w:szCs w:val="24"/>
            <w:u w:val="single"/>
            <w:lang w:eastAsia="ru-RU"/>
          </w:rPr>
          <w:t>Google Play</w:t>
        </w:r>
      </w:hyperlink>
      <w:r w:rsidRPr="0026620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и </w:t>
      </w:r>
      <w:hyperlink r:id="rId8" w:history="1">
        <w:r w:rsidRPr="00266208">
          <w:rPr>
            <w:rFonts w:ascii="Arial" w:eastAsia="Times New Roman" w:hAnsi="Arial" w:cs="Arial"/>
            <w:color w:val="222222"/>
            <w:sz w:val="24"/>
            <w:szCs w:val="24"/>
            <w:u w:val="single"/>
            <w:lang w:eastAsia="ru-RU"/>
          </w:rPr>
          <w:t>App Store</w:t>
        </w:r>
      </w:hyperlink>
      <w:r w:rsidRPr="0026620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 </w:t>
      </w:r>
    </w:p>
    <w:p w:rsidR="00266208" w:rsidRPr="00266208" w:rsidRDefault="00266208" w:rsidP="00266208">
      <w:pPr>
        <w:spacing w:after="0" w:line="324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266208" w:rsidRPr="00266208" w:rsidRDefault="00266208" w:rsidP="00266208">
      <w:pPr>
        <w:spacing w:after="0" w:line="324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6620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С помощью мобильного приложения ВФСК ГТО пользователь может зарегистрироваться на </w:t>
      </w:r>
      <w:proofErr w:type="gramStart"/>
      <w:r w:rsidRPr="0026620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интернет-портале</w:t>
      </w:r>
      <w:proofErr w:type="gramEnd"/>
      <w:r w:rsidRPr="0026620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ГТО и получить доступ к личному кабинету. В личном кабинете можно ознакомиться не только с результатами выполненных испытаний и автоматической квалификацией их на знак отличия одного из трех достоинств, но также и испытаниями, которые необходимо довыполнить, чтобы этот знак получить. </w:t>
      </w:r>
    </w:p>
    <w:p w:rsidR="00266208" w:rsidRPr="00266208" w:rsidRDefault="00266208" w:rsidP="00266208">
      <w:pPr>
        <w:spacing w:after="0" w:line="324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266208" w:rsidRPr="00266208" w:rsidRDefault="00266208" w:rsidP="00266208">
      <w:pPr>
        <w:spacing w:after="0" w:line="324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6620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Важным дополнением стал «обратный отсчет» отчетного периода, в течение которого необходимо успеть пройти тестирование в полном объеме, </w:t>
      </w:r>
      <w:proofErr w:type="gramStart"/>
      <w:r w:rsidRPr="0026620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</w:t>
      </w:r>
      <w:proofErr w:type="gramEnd"/>
      <w:r w:rsidRPr="0026620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зависимости от возрастной ступени.</w:t>
      </w:r>
    </w:p>
    <w:p w:rsidR="00266208" w:rsidRPr="00266208" w:rsidRDefault="00266208" w:rsidP="00266208">
      <w:pPr>
        <w:spacing w:after="0" w:line="324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266208" w:rsidRPr="00266208" w:rsidRDefault="00266208" w:rsidP="00266208">
      <w:pPr>
        <w:spacing w:after="0" w:line="324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6620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Еще одним нововведением стала возможность делиться своими успехами в социальных сетях, размещая соответствующие предустановленные картинки с открытым вопросом к подписчикам, например, «Я выполнил испытание «Бег на 100 м» на золотой знак отличия! А ты сможешь?».</w:t>
      </w:r>
    </w:p>
    <w:p w:rsidR="00266208" w:rsidRPr="00266208" w:rsidRDefault="00266208" w:rsidP="00266208">
      <w:pPr>
        <w:spacing w:after="0" w:line="324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266208" w:rsidRPr="00266208" w:rsidRDefault="00266208" w:rsidP="00266208">
      <w:pPr>
        <w:spacing w:after="0" w:line="324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6620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Приложение также дополнено опцией «Калькулятор знака отличия», которая позволяет ввести результаты тестирования, продемонстрированные в ходе выполнения нормативов, и посмотреть, на знак какого достоинства пользователь </w:t>
      </w:r>
      <w:proofErr w:type="gramStart"/>
      <w:r w:rsidRPr="0026620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претендует</w:t>
      </w:r>
      <w:proofErr w:type="gramEnd"/>
      <w:r w:rsidRPr="0026620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и какие виды испытаний необходимо выполнить для повышения уровня своей физической подготовленности. </w:t>
      </w:r>
    </w:p>
    <w:p w:rsidR="00266208" w:rsidRPr="00266208" w:rsidRDefault="00266208" w:rsidP="00266208">
      <w:pPr>
        <w:spacing w:after="0" w:line="324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266208" w:rsidRPr="00266208" w:rsidRDefault="00266208" w:rsidP="00266208">
      <w:pPr>
        <w:spacing w:after="0" w:line="324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6620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«За последние полгода вопрос «Я выполнил столько-то видов испытаний с такими-то результатами, какой знак мне ждать?» - стал одним из самых часто задаваемых на портале ГТО, в переписке в социальных сетях. Чтобы упростить работу и дать возможность заинтересованным пользователям самостоятельно оценить результаты тестирования, мы разработали «калькулятор». Опция позволит прогнозировать и планировать участие в тестировании тем, кто в этом действительно заинтересован – объясняет Александр Карпов, заместитель генерального директора АНО «Дирекция спортивных и социальных проектов» (Федеральный оператор комплека ГТО). – Возможность «шаринга» (размещения своих достижений в социальных сетях - прим. редакции) мы ввели, получив «обратную связь» от пользователей, которые в течение ноября в тестовом режиме пользовались приложением и направляли свои рекомендации по его улучшению. Учитывая, что уровень активности в социальных сетях у молодежи сегодня крайне высок, «бросить вызов» своим подписчикам захочет каждый, а это и есть пропаганда и привлечение внимания к физкультурно-спортивному проекту, наряду с «лентой новостей», которая также стала доступной для всех пользователей».</w:t>
      </w:r>
    </w:p>
    <w:p w:rsidR="00266208" w:rsidRPr="00266208" w:rsidRDefault="00266208" w:rsidP="00266208">
      <w:pPr>
        <w:spacing w:after="0" w:line="324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266208" w:rsidRPr="00266208" w:rsidRDefault="00266208" w:rsidP="00266208">
      <w:pPr>
        <w:spacing w:after="0" w:line="324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6620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Для неавторизованных пользователей в мобильном приложении комплекса ГТО доступны сведения о нормативах испытаний комплекса ГТО. Разработана опция просмотра контактов близлежащих центров тестирования, которые функционируют в 85 субъектах Российской Федерации. </w:t>
      </w:r>
    </w:p>
    <w:p w:rsidR="00266208" w:rsidRPr="00266208" w:rsidRDefault="00266208" w:rsidP="00266208">
      <w:pPr>
        <w:spacing w:after="0" w:line="324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266208" w:rsidRPr="00266208" w:rsidRDefault="00266208" w:rsidP="00266208">
      <w:pPr>
        <w:spacing w:after="0" w:line="324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6620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Для того</w:t>
      </w:r>
      <w:proofErr w:type="gramStart"/>
      <w:r w:rsidRPr="0026620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</w:t>
      </w:r>
      <w:proofErr w:type="gramEnd"/>
      <w:r w:rsidRPr="0026620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чтобы всегда быть в курсе самой актуальной информации, новостей, мероприятий, проходящие в регионах России, мобильный ресурс ВФСК ГТО также дополнен функцией «Новости».</w:t>
      </w:r>
    </w:p>
    <w:p w:rsidR="00266208" w:rsidRPr="00266208" w:rsidRDefault="00266208" w:rsidP="00266208">
      <w:pPr>
        <w:spacing w:after="0" w:line="324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266208" w:rsidRPr="00266208" w:rsidRDefault="00266208" w:rsidP="00266208">
      <w:pPr>
        <w:spacing w:after="0" w:line="324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6620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 мобильном приложении ВФСК ГТО также предусмотрен функционал для работы администраторов центров тестирования и судей комплекса ГТО. Так, ресурс позволяет быстро регистрировать явку тестируемых в центре, формировать online протоколы тестирования, а судьям, считывая номер УИН (формируется посредством технологии QR-кодов), в режиме реального времени вносить результаты выполненных испытаний в электронный протокол и личные кабинеты участников.</w:t>
      </w:r>
    </w:p>
    <w:p w:rsidR="00266208" w:rsidRPr="00266208" w:rsidRDefault="00266208" w:rsidP="00266208">
      <w:pPr>
        <w:spacing w:after="0" w:line="324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266208" w:rsidRPr="00266208" w:rsidRDefault="00266208" w:rsidP="00266208">
      <w:pPr>
        <w:spacing w:after="0" w:line="324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6620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«Напомним, тестовая версия приложения «ВФСК ГТО» была продемонстрирована в ходе деловой программы Международного форума «Россия – спортивная держава» во Владимирской области в октябре. Работа над приложением не прекращается. В новом году мы планируем расширить функционал приложения возможностью online-записи на выполнение испытаний в желаемый центр тестирования. Помимо этого, добавим опцию отслеживания результатов друзей и их рейтинга, настроим push-уведомления о дате, времени и месте тестирования, внесениях изменений (результатов) в Личные кабинеты, – говорит Александр Карпов. – Таким образом, в ходе реализации III этапа внедрения комплекса ГТО в 2017 году мы не просто сделать комплекс доступным, но и в буквальном смысле слова «положить его в карман» каждому россиянину!». </w:t>
      </w:r>
    </w:p>
    <w:p w:rsidR="00266208" w:rsidRPr="00266208" w:rsidRDefault="00266208" w:rsidP="00266208">
      <w:pPr>
        <w:spacing w:line="324" w:lineRule="atLeas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6620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ab/>
        <w:t> </w:t>
      </w:r>
    </w:p>
    <w:p w:rsidR="00AA6AD5" w:rsidRDefault="00AA6AD5"/>
    <w:sectPr w:rsidR="00AA6AD5" w:rsidSect="0026620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6208"/>
    <w:rsid w:val="00266208"/>
    <w:rsid w:val="00AA6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AD5"/>
  </w:style>
  <w:style w:type="paragraph" w:styleId="1">
    <w:name w:val="heading 1"/>
    <w:basedOn w:val="a"/>
    <w:link w:val="10"/>
    <w:uiPriority w:val="9"/>
    <w:qFormat/>
    <w:rsid w:val="002662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26620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6">
    <w:name w:val="heading 6"/>
    <w:basedOn w:val="a"/>
    <w:link w:val="60"/>
    <w:uiPriority w:val="9"/>
    <w:qFormat/>
    <w:rsid w:val="00266208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62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6620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266208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sbutton">
    <w:name w:val="s_button"/>
    <w:basedOn w:val="a0"/>
    <w:rsid w:val="00266208"/>
  </w:style>
  <w:style w:type="character" w:styleId="a3">
    <w:name w:val="Hyperlink"/>
    <w:basedOn w:val="a0"/>
    <w:uiPriority w:val="99"/>
    <w:semiHidden/>
    <w:unhideWhenUsed/>
    <w:rsid w:val="00266208"/>
    <w:rPr>
      <w:color w:val="0000FF"/>
      <w:u w:val="single"/>
    </w:rPr>
  </w:style>
  <w:style w:type="character" w:customStyle="1" w:styleId="apple-converted-space">
    <w:name w:val="apple-converted-space"/>
    <w:basedOn w:val="a0"/>
    <w:rsid w:val="00266208"/>
  </w:style>
  <w:style w:type="character" w:customStyle="1" w:styleId="apple-tab-span">
    <w:name w:val="apple-tab-span"/>
    <w:basedOn w:val="a0"/>
    <w:rsid w:val="00266208"/>
  </w:style>
  <w:style w:type="paragraph" w:styleId="a4">
    <w:name w:val="Balloon Text"/>
    <w:basedOn w:val="a"/>
    <w:link w:val="a5"/>
    <w:uiPriority w:val="99"/>
    <w:semiHidden/>
    <w:unhideWhenUsed/>
    <w:rsid w:val="00266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62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4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334752">
              <w:marLeft w:val="0"/>
              <w:marRight w:val="0"/>
              <w:marTop w:val="0"/>
              <w:marBottom w:val="0"/>
              <w:divBdr>
                <w:top w:val="single" w:sz="36" w:space="0" w:color="C31400"/>
                <w:left w:val="none" w:sz="0" w:space="0" w:color="auto"/>
                <w:bottom w:val="single" w:sz="36" w:space="0" w:color="C31400"/>
                <w:right w:val="none" w:sz="0" w:space="0" w:color="auto"/>
              </w:divBdr>
              <w:divsChild>
                <w:div w:id="94831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843811">
                  <w:marLeft w:val="60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863794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20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8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63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16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60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12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1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35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80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74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99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81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162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54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83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34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99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29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21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72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sto.re/ru/lruvfb.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lay.google.com/store/apps/details?id=ru.gt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://gto.ru/news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682</Words>
  <Characters>3892</Characters>
  <Application>Microsoft Office Word</Application>
  <DocSecurity>0</DocSecurity>
  <Lines>32</Lines>
  <Paragraphs>9</Paragraphs>
  <ScaleCrop>false</ScaleCrop>
  <Company>RePack by SPecialiST</Company>
  <LinksUpToDate>false</LinksUpToDate>
  <CharactersWithSpaces>4565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УСО</dc:creator>
  <cp:lastModifiedBy>УСО</cp:lastModifiedBy>
  <cp:revision>2</cp:revision>
  <dcterms:created xsi:type="dcterms:W3CDTF">2017-03-02T05:39:00Z</dcterms:created>
  <dcterms:modified xsi:type="dcterms:W3CDTF">2017-03-02T05:41:00Z</dcterms:modified>
</cp:coreProperties>
</file>