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A75DBC" w:rsidRPr="00A75DBC">
        <w:rPr>
          <w:rFonts w:ascii="Times New Roman" w:hAnsi="Times New Roman"/>
          <w:sz w:val="24"/>
          <w:szCs w:val="24"/>
        </w:rPr>
        <w:t xml:space="preserve"> № ____-ЛЛ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BC2855">
        <w:rPr>
          <w:rFonts w:ascii="Times New Roman" w:hAnsi="Times New Roman"/>
          <w:sz w:val="24"/>
          <w:szCs w:val="24"/>
        </w:rPr>
        <w:t>01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5942CB">
        <w:rPr>
          <w:rFonts w:ascii="Times New Roman" w:hAnsi="Times New Roman"/>
          <w:sz w:val="24"/>
          <w:szCs w:val="24"/>
        </w:rPr>
        <w:t xml:space="preserve"> период 2015-2020 годов» на 2017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011BEB">
        <w:rPr>
          <w:rFonts w:ascii="Times New Roman" w:hAnsi="Times New Roman"/>
          <w:sz w:val="24"/>
          <w:szCs w:val="24"/>
        </w:rPr>
        <w:t>01.2018</w:t>
      </w:r>
      <w:r w:rsidRPr="006C77B4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02F2" w:rsidRPr="006C77B4">
        <w:rPr>
          <w:rFonts w:ascii="Times New Roman" w:hAnsi="Times New Roman"/>
          <w:sz w:val="24"/>
          <w:szCs w:val="24"/>
        </w:rPr>
        <w:t>2</w:t>
      </w:r>
      <w:r w:rsidR="00BC2855">
        <w:rPr>
          <w:rFonts w:ascii="Times New Roman" w:hAnsi="Times New Roman"/>
          <w:sz w:val="24"/>
          <w:szCs w:val="24"/>
        </w:rPr>
        <w:t> 030 786,5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BC2855">
        <w:rPr>
          <w:rFonts w:ascii="Times New Roman" w:hAnsi="Times New Roman"/>
          <w:sz w:val="24"/>
          <w:szCs w:val="24"/>
          <w:lang w:eastAsia="ru-RU"/>
        </w:rPr>
        <w:t>470 023,5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BC2855">
        <w:rPr>
          <w:rFonts w:ascii="Times New Roman" w:hAnsi="Times New Roman"/>
          <w:sz w:val="24"/>
          <w:szCs w:val="24"/>
          <w:lang w:eastAsia="ru-RU"/>
        </w:rPr>
        <w:t>1 560 763,0</w:t>
      </w:r>
      <w:r w:rsidRPr="006C77B4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6C77B4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01.2018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C2855">
        <w:rPr>
          <w:rFonts w:ascii="Times New Roman" w:hAnsi="Times New Roman"/>
          <w:sz w:val="24"/>
          <w:szCs w:val="24"/>
        </w:rPr>
        <w:t>1 991 147,8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>– 438 229,8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BC2855">
        <w:rPr>
          <w:rFonts w:ascii="Times New Roman" w:hAnsi="Times New Roman"/>
          <w:sz w:val="24"/>
          <w:szCs w:val="24"/>
          <w:lang w:eastAsia="ru-RU"/>
        </w:rPr>
        <w:t>1 552 918,0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6C77B4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6C77B4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01.2018</w:t>
      </w:r>
      <w:r w:rsidR="00600319" w:rsidRPr="006C77B4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C2855">
        <w:rPr>
          <w:rFonts w:ascii="Times New Roman" w:hAnsi="Times New Roman"/>
          <w:sz w:val="24"/>
          <w:szCs w:val="24"/>
        </w:rPr>
        <w:t>98</w:t>
      </w:r>
      <w:r w:rsidR="008750E7">
        <w:rPr>
          <w:rFonts w:ascii="Times New Roman" w:hAnsi="Times New Roman"/>
          <w:sz w:val="24"/>
          <w:szCs w:val="24"/>
        </w:rPr>
        <w:t xml:space="preserve"> </w:t>
      </w:r>
      <w:r w:rsidR="00600319" w:rsidRPr="006C77B4">
        <w:rPr>
          <w:rFonts w:ascii="Times New Roman" w:hAnsi="Times New Roman"/>
          <w:sz w:val="24"/>
          <w:szCs w:val="24"/>
        </w:rPr>
        <w:t xml:space="preserve">%, </w:t>
      </w:r>
      <w:r w:rsidR="00600319" w:rsidRPr="006C77B4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6C77B4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BC2855">
        <w:rPr>
          <w:rFonts w:ascii="Times New Roman" w:hAnsi="Times New Roman"/>
          <w:sz w:val="24"/>
          <w:szCs w:val="24"/>
          <w:lang w:eastAsia="ru-RU"/>
        </w:rPr>
        <w:t>-93,2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6C77B4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6C77B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C2855">
        <w:rPr>
          <w:rFonts w:ascii="Times New Roman" w:hAnsi="Times New Roman"/>
          <w:sz w:val="24"/>
          <w:szCs w:val="24"/>
          <w:lang w:eastAsia="ru-RU"/>
        </w:rPr>
        <w:t>99,5</w:t>
      </w:r>
      <w:r w:rsidR="00241D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01.2018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BC2855">
        <w:rPr>
          <w:rFonts w:ascii="Times New Roman" w:hAnsi="Times New Roman"/>
          <w:sz w:val="24"/>
          <w:szCs w:val="24"/>
        </w:rPr>
        <w:t>1 905 482,8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BC2855">
        <w:rPr>
          <w:rFonts w:ascii="Times New Roman" w:hAnsi="Times New Roman"/>
          <w:sz w:val="24"/>
          <w:szCs w:val="24"/>
        </w:rPr>
        <w:t>1 869 619,3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BC2855">
        <w:rPr>
          <w:rFonts w:ascii="Times New Roman" w:hAnsi="Times New Roman"/>
          <w:sz w:val="24"/>
          <w:szCs w:val="24"/>
        </w:rPr>
        <w:t>98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BC2855">
        <w:rPr>
          <w:rFonts w:ascii="Times New Roman" w:hAnsi="Times New Roman"/>
          <w:sz w:val="24"/>
          <w:szCs w:val="24"/>
          <w:lang w:eastAsia="ru-RU"/>
        </w:rPr>
        <w:t>365 136,0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BC2855">
        <w:rPr>
          <w:rFonts w:ascii="Times New Roman" w:hAnsi="Times New Roman"/>
          <w:sz w:val="24"/>
          <w:szCs w:val="24"/>
          <w:lang w:eastAsia="ru-RU"/>
        </w:rPr>
        <w:t>337 117,5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BC2855">
        <w:rPr>
          <w:rFonts w:ascii="Times New Roman" w:hAnsi="Times New Roman"/>
          <w:sz w:val="24"/>
          <w:szCs w:val="24"/>
          <w:lang w:eastAsia="ru-RU"/>
        </w:rPr>
        <w:t>92,3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2855">
        <w:rPr>
          <w:rFonts w:ascii="Times New Roman" w:hAnsi="Times New Roman"/>
          <w:sz w:val="24"/>
          <w:szCs w:val="24"/>
          <w:lang w:eastAsia="ru-RU"/>
        </w:rPr>
        <w:t>1 540 346,8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BC2855">
        <w:rPr>
          <w:rFonts w:ascii="Times New Roman" w:hAnsi="Times New Roman"/>
          <w:sz w:val="24"/>
          <w:szCs w:val="24"/>
          <w:lang w:eastAsia="ru-RU"/>
        </w:rPr>
        <w:t>1 532 501,8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BC2855">
        <w:rPr>
          <w:rFonts w:ascii="Times New Roman" w:hAnsi="Times New Roman"/>
          <w:sz w:val="24"/>
          <w:szCs w:val="24"/>
          <w:lang w:eastAsia="ru-RU"/>
        </w:rPr>
        <w:t>99,5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согласно сетевому графику на 2017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6C77B4" w:rsidRDefault="008E5BDD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на </w:t>
      </w:r>
      <w:r w:rsidR="00F15042" w:rsidRPr="006C77B4">
        <w:rPr>
          <w:rFonts w:ascii="Times New Roman" w:hAnsi="Times New Roman"/>
          <w:sz w:val="24"/>
          <w:szCs w:val="24"/>
        </w:rPr>
        <w:t>продукты питания не производились в</w:t>
      </w:r>
      <w:r w:rsidR="00A82505" w:rsidRPr="006C77B4">
        <w:rPr>
          <w:rFonts w:ascii="Times New Roman" w:hAnsi="Times New Roman"/>
          <w:sz w:val="24"/>
          <w:szCs w:val="24"/>
        </w:rPr>
        <w:t xml:space="preserve"> связи</w:t>
      </w:r>
      <w:r w:rsidRPr="006C77B4">
        <w:rPr>
          <w:rFonts w:ascii="Times New Roman" w:hAnsi="Times New Roman"/>
          <w:sz w:val="24"/>
          <w:szCs w:val="24"/>
        </w:rPr>
        <w:t xml:space="preserve"> с объявлением в образовательных учреждениях актированных дней </w:t>
      </w:r>
      <w:r w:rsidR="00B41048" w:rsidRPr="006C77B4">
        <w:rPr>
          <w:rFonts w:ascii="Times New Roman" w:hAnsi="Times New Roman"/>
          <w:sz w:val="24"/>
          <w:szCs w:val="24"/>
        </w:rPr>
        <w:t>из-за</w:t>
      </w:r>
      <w:r w:rsidRPr="006C77B4">
        <w:rPr>
          <w:rFonts w:ascii="Times New Roman" w:hAnsi="Times New Roman"/>
          <w:sz w:val="24"/>
          <w:szCs w:val="24"/>
        </w:rPr>
        <w:t xml:space="preserve"> низких температур воздуха, а </w:t>
      </w:r>
      <w:r w:rsidR="00B41048" w:rsidRPr="006C77B4">
        <w:rPr>
          <w:rFonts w:ascii="Times New Roman" w:hAnsi="Times New Roman"/>
          <w:sz w:val="24"/>
          <w:szCs w:val="24"/>
        </w:rPr>
        <w:t>также</w:t>
      </w:r>
      <w:r w:rsidRPr="006C77B4">
        <w:rPr>
          <w:rFonts w:ascii="Times New Roman" w:hAnsi="Times New Roman"/>
          <w:sz w:val="24"/>
          <w:szCs w:val="24"/>
        </w:rPr>
        <w:t xml:space="preserve"> карантина по ОРВИ</w:t>
      </w:r>
      <w:r w:rsidR="00F15042" w:rsidRPr="006C77B4">
        <w:rPr>
          <w:rFonts w:ascii="Times New Roman" w:hAnsi="Times New Roman"/>
          <w:sz w:val="24"/>
          <w:szCs w:val="24"/>
        </w:rPr>
        <w:t>.</w:t>
      </w:r>
    </w:p>
    <w:p w:rsidR="006C77B4" w:rsidRPr="006C77B4" w:rsidRDefault="006C77B4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77B4" w:rsidRPr="006C77B4" w:rsidRDefault="006C77B4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BC2855">
        <w:rPr>
          <w:rFonts w:ascii="Times New Roman" w:hAnsi="Times New Roman"/>
          <w:sz w:val="24"/>
          <w:szCs w:val="24"/>
        </w:rPr>
        <w:t>01.2018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BC2855">
        <w:rPr>
          <w:rFonts w:ascii="Times New Roman" w:hAnsi="Times New Roman"/>
          <w:sz w:val="24"/>
          <w:szCs w:val="24"/>
        </w:rPr>
        <w:t>22 505,7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BC2855">
        <w:rPr>
          <w:rFonts w:ascii="Times New Roman" w:hAnsi="Times New Roman"/>
          <w:sz w:val="24"/>
          <w:szCs w:val="24"/>
        </w:rPr>
        <w:t>21 969,0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BC2855">
        <w:rPr>
          <w:rFonts w:ascii="Times New Roman" w:hAnsi="Times New Roman"/>
          <w:sz w:val="24"/>
          <w:szCs w:val="24"/>
        </w:rPr>
        <w:t>86,1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МБДОУ ДС №2 "Рябинка": 24.10.2017 - заключен муниципальный контракт с                ООО "Санщит" (на сумму 69 089,48 руб.) на выполнение работ по огнезащитной обработке в Срок выполнения работ </w:t>
      </w:r>
      <w:r>
        <w:rPr>
          <w:rFonts w:ascii="Times New Roman" w:hAnsi="Times New Roman"/>
          <w:sz w:val="24"/>
          <w:szCs w:val="24"/>
        </w:rPr>
        <w:t>–</w:t>
      </w:r>
      <w:r w:rsidRPr="00BC2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январь 2018</w:t>
      </w:r>
      <w:r w:rsidRPr="00BC2855">
        <w:rPr>
          <w:rFonts w:ascii="Times New Roman" w:hAnsi="Times New Roman"/>
          <w:sz w:val="24"/>
          <w:szCs w:val="24"/>
        </w:rPr>
        <w:t xml:space="preserve"> года.</w:t>
      </w:r>
    </w:p>
    <w:p w:rsidR="008828C7" w:rsidRDefault="00BC2855" w:rsidP="008828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>МБДОУ ДС №12 "Росинка": работ</w:t>
      </w:r>
      <w:r w:rsidR="008828C7">
        <w:rPr>
          <w:rFonts w:ascii="Times New Roman" w:hAnsi="Times New Roman"/>
          <w:sz w:val="24"/>
          <w:szCs w:val="24"/>
        </w:rPr>
        <w:t>ы</w:t>
      </w:r>
      <w:r w:rsidRPr="00BC2855">
        <w:rPr>
          <w:rFonts w:ascii="Times New Roman" w:hAnsi="Times New Roman"/>
          <w:sz w:val="24"/>
          <w:szCs w:val="24"/>
        </w:rPr>
        <w:t xml:space="preserve"> по утеплению вентиляционных шахт и ремонту </w:t>
      </w:r>
      <w:r w:rsidR="008828C7">
        <w:rPr>
          <w:rFonts w:ascii="Times New Roman" w:hAnsi="Times New Roman"/>
          <w:sz w:val="24"/>
          <w:szCs w:val="24"/>
        </w:rPr>
        <w:t xml:space="preserve">крыльца </w:t>
      </w:r>
      <w:r w:rsidRPr="00BC2855">
        <w:rPr>
          <w:rFonts w:ascii="Times New Roman" w:hAnsi="Times New Roman"/>
          <w:sz w:val="24"/>
          <w:szCs w:val="24"/>
        </w:rPr>
        <w:t xml:space="preserve">2-го корпуса </w:t>
      </w:r>
      <w:r w:rsidR="008828C7">
        <w:rPr>
          <w:rFonts w:ascii="Times New Roman" w:hAnsi="Times New Roman"/>
          <w:sz w:val="24"/>
          <w:szCs w:val="24"/>
        </w:rPr>
        <w:t>выполнены в полном объеме. Оплата будет произведена в 2018 году. Р</w:t>
      </w:r>
      <w:r w:rsidRPr="00BC2855">
        <w:rPr>
          <w:rFonts w:ascii="Times New Roman" w:hAnsi="Times New Roman"/>
          <w:sz w:val="24"/>
          <w:szCs w:val="24"/>
        </w:rPr>
        <w:t>абот</w:t>
      </w:r>
      <w:r w:rsidR="008828C7">
        <w:rPr>
          <w:rFonts w:ascii="Times New Roman" w:hAnsi="Times New Roman"/>
          <w:sz w:val="24"/>
          <w:szCs w:val="24"/>
        </w:rPr>
        <w:t>ы</w:t>
      </w:r>
      <w:r w:rsidRPr="00BC2855">
        <w:rPr>
          <w:rFonts w:ascii="Times New Roman" w:hAnsi="Times New Roman"/>
          <w:sz w:val="24"/>
          <w:szCs w:val="24"/>
        </w:rPr>
        <w:t xml:space="preserve"> по монтажу и пусконаладочным работам системы речевого оповещения,</w:t>
      </w:r>
      <w:r w:rsidR="008828C7">
        <w:rPr>
          <w:rFonts w:ascii="Times New Roman" w:hAnsi="Times New Roman"/>
          <w:sz w:val="24"/>
          <w:szCs w:val="24"/>
        </w:rPr>
        <w:t xml:space="preserve"> выполнены. Оплата будет произведена в 2018 году.</w:t>
      </w:r>
      <w:r w:rsidRPr="00BC2855">
        <w:rPr>
          <w:rFonts w:ascii="Times New Roman" w:hAnsi="Times New Roman"/>
          <w:sz w:val="24"/>
          <w:szCs w:val="24"/>
        </w:rPr>
        <w:t xml:space="preserve"> </w:t>
      </w:r>
    </w:p>
    <w:p w:rsidR="00BC2855" w:rsidRPr="00BC2855" w:rsidRDefault="00BC2855" w:rsidP="008828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>МБДОУ ДС №3 "Ласточка": 29.11.2017 - работ</w:t>
      </w:r>
      <w:r w:rsidR="008828C7">
        <w:rPr>
          <w:rFonts w:ascii="Times New Roman" w:hAnsi="Times New Roman"/>
          <w:sz w:val="24"/>
          <w:szCs w:val="24"/>
        </w:rPr>
        <w:t>ы по контракту капитального ремонта кровли выполнены в полном объеме. Оплата будет произведена в 2018 году.</w:t>
      </w:r>
      <w:r w:rsidRPr="00BC2855">
        <w:rPr>
          <w:rFonts w:ascii="Times New Roman" w:hAnsi="Times New Roman"/>
          <w:sz w:val="24"/>
          <w:szCs w:val="24"/>
        </w:rPr>
        <w:t xml:space="preserve"> </w:t>
      </w:r>
    </w:p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МАДОУ №1 "Сказка": 24.10.2017 - заключен муниципальный контракт с                    ООО "Триалсиб" (на сумму 163 176 руб.) на выполнение работ по ремонту ограждения кровли. Срок выполнения работ по контракту - </w:t>
      </w:r>
      <w:r w:rsidR="00D5597F">
        <w:rPr>
          <w:rFonts w:ascii="Times New Roman" w:hAnsi="Times New Roman"/>
          <w:sz w:val="24"/>
          <w:szCs w:val="24"/>
        </w:rPr>
        <w:t>январь</w:t>
      </w:r>
      <w:r w:rsidRPr="00BC2855">
        <w:rPr>
          <w:rFonts w:ascii="Times New Roman" w:hAnsi="Times New Roman"/>
          <w:sz w:val="24"/>
          <w:szCs w:val="24"/>
        </w:rPr>
        <w:t xml:space="preserve"> 201</w:t>
      </w:r>
      <w:r w:rsidR="00D5597F">
        <w:rPr>
          <w:rFonts w:ascii="Times New Roman" w:hAnsi="Times New Roman"/>
          <w:sz w:val="24"/>
          <w:szCs w:val="24"/>
        </w:rPr>
        <w:t>8</w:t>
      </w:r>
      <w:r w:rsidRPr="00BC2855">
        <w:rPr>
          <w:rFonts w:ascii="Times New Roman" w:hAnsi="Times New Roman"/>
          <w:sz w:val="24"/>
          <w:szCs w:val="24"/>
        </w:rPr>
        <w:t xml:space="preserve"> года.</w:t>
      </w:r>
    </w:p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 МБОУ "СОШ №2: 24.10.2017 - заключен муниципальный контракт с ООО "СтройПожИнвест" (на сумму 600 053,88 руб.) на выполнение работ по монтажу ограждения кровли, огнезащитной обработке, замене дверных блоков. Срок выполнения работ </w:t>
      </w:r>
      <w:r w:rsidR="00D5597F">
        <w:rPr>
          <w:rFonts w:ascii="Times New Roman" w:hAnsi="Times New Roman"/>
          <w:sz w:val="24"/>
          <w:szCs w:val="24"/>
        </w:rPr>
        <w:t>–</w:t>
      </w:r>
      <w:r w:rsidRPr="00BC2855">
        <w:rPr>
          <w:rFonts w:ascii="Times New Roman" w:hAnsi="Times New Roman"/>
          <w:sz w:val="24"/>
          <w:szCs w:val="24"/>
        </w:rPr>
        <w:t xml:space="preserve"> </w:t>
      </w:r>
      <w:r w:rsidR="00D5597F">
        <w:rPr>
          <w:rFonts w:ascii="Times New Roman" w:hAnsi="Times New Roman"/>
          <w:sz w:val="24"/>
          <w:szCs w:val="24"/>
        </w:rPr>
        <w:t xml:space="preserve">январь 2018 </w:t>
      </w:r>
      <w:r w:rsidRPr="00BC2855">
        <w:rPr>
          <w:rFonts w:ascii="Times New Roman" w:hAnsi="Times New Roman"/>
          <w:sz w:val="24"/>
          <w:szCs w:val="24"/>
        </w:rPr>
        <w:t>года.</w:t>
      </w:r>
    </w:p>
    <w:p w:rsidR="00BC2855" w:rsidRPr="00BC2855" w:rsidRDefault="00BC2855" w:rsidP="00D5597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 МБОУ "СОШ №6": 27.09.2017 - размещен муниципальный заказ на сумму 1 264 943 руб., 13.10.2017 - дата проведения аукциона, 03.11.2017 - планируемая дата заключения контракта. Победитель аукциона укло</w:t>
      </w:r>
      <w:r w:rsidR="00D5597F">
        <w:rPr>
          <w:rFonts w:ascii="Times New Roman" w:hAnsi="Times New Roman"/>
          <w:sz w:val="24"/>
          <w:szCs w:val="24"/>
        </w:rPr>
        <w:t xml:space="preserve">нился от заключения контракта. </w:t>
      </w:r>
      <w:r w:rsidRPr="00BC2855">
        <w:rPr>
          <w:rFonts w:ascii="Times New Roman" w:hAnsi="Times New Roman"/>
          <w:sz w:val="24"/>
          <w:szCs w:val="24"/>
        </w:rPr>
        <w:t>Перераспре</w:t>
      </w:r>
      <w:r w:rsidR="00D5597F">
        <w:rPr>
          <w:rFonts w:ascii="Times New Roman" w:hAnsi="Times New Roman"/>
          <w:sz w:val="24"/>
          <w:szCs w:val="24"/>
        </w:rPr>
        <w:t>деление бюджетных ассигнований, протокол заседания комиссии №247 от 20.12.2017 (уведомление 297 от 20.12.2017).</w:t>
      </w:r>
      <w:r w:rsidR="00D5597F" w:rsidRPr="00D5597F">
        <w:rPr>
          <w:rFonts w:ascii="Times New Roman" w:hAnsi="Times New Roman"/>
          <w:sz w:val="24"/>
          <w:szCs w:val="24"/>
        </w:rPr>
        <w:t xml:space="preserve"> </w:t>
      </w:r>
      <w:r w:rsidR="00D5597F">
        <w:rPr>
          <w:rFonts w:ascii="Times New Roman" w:hAnsi="Times New Roman"/>
          <w:sz w:val="24"/>
          <w:szCs w:val="24"/>
        </w:rPr>
        <w:t>З</w:t>
      </w:r>
      <w:r w:rsidR="00D5597F" w:rsidRPr="00BC2855">
        <w:rPr>
          <w:rFonts w:ascii="Times New Roman" w:hAnsi="Times New Roman"/>
          <w:sz w:val="24"/>
          <w:szCs w:val="24"/>
        </w:rPr>
        <w:t xml:space="preserve">аключен муниципальный контракт с ООО "Триалсиб" (на сумму 3 626 828,88 руб.) на выполнение работ по ремонту системы отопления. Срок выполнения работ по контракту </w:t>
      </w:r>
      <w:r w:rsidR="00D5597F">
        <w:rPr>
          <w:rFonts w:ascii="Times New Roman" w:hAnsi="Times New Roman"/>
          <w:sz w:val="24"/>
          <w:szCs w:val="24"/>
        </w:rPr>
        <w:t>–</w:t>
      </w:r>
      <w:r w:rsidR="00D5597F" w:rsidRPr="00BC2855">
        <w:rPr>
          <w:rFonts w:ascii="Times New Roman" w:hAnsi="Times New Roman"/>
          <w:sz w:val="24"/>
          <w:szCs w:val="24"/>
        </w:rPr>
        <w:t xml:space="preserve"> </w:t>
      </w:r>
      <w:r w:rsidR="00D5597F">
        <w:rPr>
          <w:rFonts w:ascii="Times New Roman" w:hAnsi="Times New Roman"/>
          <w:sz w:val="24"/>
          <w:szCs w:val="24"/>
        </w:rPr>
        <w:t>январь 2018</w:t>
      </w:r>
      <w:r w:rsidR="00D5597F" w:rsidRPr="00BC2855">
        <w:rPr>
          <w:rFonts w:ascii="Times New Roman" w:hAnsi="Times New Roman"/>
          <w:sz w:val="24"/>
          <w:szCs w:val="24"/>
        </w:rPr>
        <w:t xml:space="preserve"> года. </w:t>
      </w:r>
    </w:p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МБОУ "СОШ №1": 24.10.2017 - заключен муниципальный контракт с ООО "Триалсиб" (на сумму 263 265 руб.) на выполнение работ по ремонту ограждения кровли. Срок выполнения работ по контракту </w:t>
      </w:r>
      <w:r w:rsidR="00D5597F">
        <w:rPr>
          <w:rFonts w:ascii="Times New Roman" w:hAnsi="Times New Roman"/>
          <w:sz w:val="24"/>
          <w:szCs w:val="24"/>
        </w:rPr>
        <w:t>- январь 2018</w:t>
      </w:r>
      <w:r w:rsidRPr="00BC2855">
        <w:rPr>
          <w:rFonts w:ascii="Times New Roman" w:hAnsi="Times New Roman"/>
          <w:sz w:val="24"/>
          <w:szCs w:val="24"/>
        </w:rPr>
        <w:t xml:space="preserve"> года. </w:t>
      </w:r>
    </w:p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МАОУ "СОШ №9": 29.11.2017 - заключен муниципальный контракт с ООО "ИК "Артвилль" (на сумму 60 119,55 руб.) на выполнение ПИР, </w:t>
      </w:r>
      <w:r w:rsidR="00D5597F">
        <w:rPr>
          <w:rFonts w:ascii="Times New Roman" w:hAnsi="Times New Roman"/>
          <w:sz w:val="24"/>
          <w:szCs w:val="24"/>
        </w:rPr>
        <w:t>Работы по контракту выполнены в полном объеме.</w:t>
      </w:r>
      <w:r w:rsidR="00410B1A">
        <w:rPr>
          <w:rFonts w:ascii="Times New Roman" w:hAnsi="Times New Roman"/>
          <w:sz w:val="24"/>
          <w:szCs w:val="24"/>
        </w:rPr>
        <w:t xml:space="preserve"> </w:t>
      </w:r>
      <w:r w:rsidR="00D5597F">
        <w:rPr>
          <w:rFonts w:ascii="Times New Roman" w:hAnsi="Times New Roman"/>
          <w:sz w:val="24"/>
          <w:szCs w:val="24"/>
        </w:rPr>
        <w:t>Оплата</w:t>
      </w:r>
      <w:r w:rsidR="00410B1A">
        <w:rPr>
          <w:rFonts w:ascii="Times New Roman" w:hAnsi="Times New Roman"/>
          <w:sz w:val="24"/>
          <w:szCs w:val="24"/>
        </w:rPr>
        <w:t xml:space="preserve"> будет произведена в 2018. Работы по устройству прямой селекторной связи выполнены в полном объеме, оплата в 2018 году.</w:t>
      </w:r>
    </w:p>
    <w:p w:rsidR="00BC2855" w:rsidRP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МАОУ №5 "Гимназия": 24.10.2017 - заключен муниципальный контракт с ООО "Триалсиб" (на сумму 97 757 руб.) на выполнение работ по ремонту ограждения кровли. Срок выполнения работ по контракту </w:t>
      </w:r>
      <w:r w:rsidR="00D5597F">
        <w:rPr>
          <w:rFonts w:ascii="Times New Roman" w:hAnsi="Times New Roman"/>
          <w:sz w:val="24"/>
          <w:szCs w:val="24"/>
        </w:rPr>
        <w:t>–</w:t>
      </w:r>
      <w:r w:rsidRPr="00BC2855">
        <w:rPr>
          <w:rFonts w:ascii="Times New Roman" w:hAnsi="Times New Roman"/>
          <w:sz w:val="24"/>
          <w:szCs w:val="24"/>
        </w:rPr>
        <w:t xml:space="preserve"> </w:t>
      </w:r>
      <w:r w:rsidR="00D5597F">
        <w:rPr>
          <w:rFonts w:ascii="Times New Roman" w:hAnsi="Times New Roman"/>
          <w:sz w:val="24"/>
          <w:szCs w:val="24"/>
        </w:rPr>
        <w:t>январь 2018 года. 1</w:t>
      </w:r>
      <w:r w:rsidRPr="00BC2855">
        <w:rPr>
          <w:rFonts w:ascii="Times New Roman" w:hAnsi="Times New Roman"/>
          <w:sz w:val="24"/>
          <w:szCs w:val="24"/>
        </w:rPr>
        <w:t xml:space="preserve">5.11.2017 - заключен муниципальный контракт с ИП Карабаев А.В. (на сумму 271 914 руб.) на выполнение работ по устройству дополнительного освещения территории. </w:t>
      </w:r>
      <w:r w:rsidR="00410B1A">
        <w:rPr>
          <w:rFonts w:ascii="Times New Roman" w:hAnsi="Times New Roman"/>
          <w:sz w:val="24"/>
          <w:szCs w:val="24"/>
        </w:rPr>
        <w:t>Работы выполнены в полном объеме. Опалата будет произведена в 2018 году.</w:t>
      </w:r>
    </w:p>
    <w:p w:rsidR="00BC2855" w:rsidRDefault="00BC2855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2855">
        <w:rPr>
          <w:rFonts w:ascii="Times New Roman" w:hAnsi="Times New Roman"/>
          <w:sz w:val="24"/>
          <w:szCs w:val="24"/>
        </w:rPr>
        <w:t xml:space="preserve"> МБОУ "СОШ №3": 16.10.2017 - заключен муниципальный контракт с ООО "Регионстроймонтаж" (на сумму 13 637 руб.) на выполнение работ по монтажу наружного освещения на эвакуационных выходах. Работы по контракту выполнены, оплата в </w:t>
      </w:r>
      <w:r w:rsidR="00410B1A">
        <w:rPr>
          <w:rFonts w:ascii="Times New Roman" w:hAnsi="Times New Roman"/>
          <w:sz w:val="24"/>
          <w:szCs w:val="24"/>
        </w:rPr>
        <w:t>январе 2018 года.</w:t>
      </w:r>
    </w:p>
    <w:p w:rsidR="00600319" w:rsidRPr="006C77B4" w:rsidRDefault="00600319" w:rsidP="00BC28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lastRenderedPageBreak/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9253EA" w:rsidRPr="006C77B4" w:rsidRDefault="00600319" w:rsidP="00925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Объем</w:t>
      </w:r>
      <w:r w:rsidR="00FB1970" w:rsidRPr="006C77B4">
        <w:rPr>
          <w:rFonts w:ascii="Times New Roman" w:hAnsi="Times New Roman"/>
          <w:sz w:val="24"/>
          <w:szCs w:val="24"/>
        </w:rPr>
        <w:t xml:space="preserve"> бюд</w:t>
      </w:r>
      <w:r w:rsidR="002C7AE0" w:rsidRPr="006C77B4">
        <w:rPr>
          <w:rFonts w:ascii="Times New Roman" w:hAnsi="Times New Roman"/>
          <w:sz w:val="24"/>
          <w:szCs w:val="24"/>
        </w:rPr>
        <w:t xml:space="preserve">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410B1A">
        <w:rPr>
          <w:rFonts w:ascii="Times New Roman" w:hAnsi="Times New Roman"/>
          <w:sz w:val="24"/>
          <w:szCs w:val="24"/>
        </w:rPr>
        <w:t>01.2018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</w:t>
      </w:r>
      <w:r w:rsidR="00E53782" w:rsidRPr="006C77B4">
        <w:rPr>
          <w:rFonts w:ascii="Times New Roman" w:hAnsi="Times New Roman"/>
          <w:sz w:val="24"/>
          <w:szCs w:val="24"/>
        </w:rPr>
        <w:t xml:space="preserve"> </w:t>
      </w:r>
      <w:r w:rsidR="00410B1A">
        <w:rPr>
          <w:rFonts w:ascii="Times New Roman" w:hAnsi="Times New Roman"/>
          <w:sz w:val="24"/>
          <w:szCs w:val="24"/>
        </w:rPr>
        <w:t>99 798,0</w:t>
      </w:r>
      <w:r w:rsidR="002C7AE0"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410B1A">
        <w:rPr>
          <w:rFonts w:ascii="Times New Roman" w:hAnsi="Times New Roman"/>
          <w:sz w:val="24"/>
          <w:szCs w:val="24"/>
        </w:rPr>
        <w:t>99 559,6</w:t>
      </w:r>
      <w:r w:rsidR="00965887" w:rsidRPr="006C77B4">
        <w:rPr>
          <w:rFonts w:ascii="Times New Roman" w:hAnsi="Times New Roman"/>
          <w:sz w:val="24"/>
          <w:szCs w:val="24"/>
        </w:rPr>
        <w:t xml:space="preserve"> тыс</w:t>
      </w:r>
      <w:r w:rsidR="00E030A5" w:rsidRPr="006C77B4">
        <w:rPr>
          <w:rFonts w:ascii="Times New Roman" w:hAnsi="Times New Roman"/>
          <w:sz w:val="24"/>
          <w:szCs w:val="24"/>
        </w:rPr>
        <w:t>.руб.,</w:t>
      </w:r>
      <w:r w:rsidR="00915B04">
        <w:rPr>
          <w:rFonts w:ascii="Times New Roman" w:hAnsi="Times New Roman"/>
          <w:sz w:val="24"/>
          <w:szCs w:val="24"/>
        </w:rPr>
        <w:t xml:space="preserve"> что составило </w:t>
      </w:r>
      <w:r w:rsidR="00410B1A">
        <w:rPr>
          <w:rFonts w:ascii="Times New Roman" w:hAnsi="Times New Roman"/>
          <w:sz w:val="24"/>
          <w:szCs w:val="24"/>
        </w:rPr>
        <w:t>99,8</w:t>
      </w:r>
      <w:r w:rsidR="00E030A5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BF41B1" w:rsidRDefault="003D1614" w:rsidP="00BF41B1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D1614">
        <w:rPr>
          <w:rFonts w:ascii="Times New Roman" w:hAnsi="Times New Roman"/>
          <w:sz w:val="24"/>
          <w:szCs w:val="24"/>
          <w:lang w:eastAsia="ru-RU"/>
        </w:rPr>
        <w:t>плата производится после подписания уникального передаточного документа.</w:t>
      </w:r>
    </w:p>
    <w:p w:rsidR="00234AD2" w:rsidRDefault="00234AD2" w:rsidP="00BF41B1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234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В связи с тем, что в муниципальной программе «Развитие системы образования и молодёжной политики городского округа город Мегион на 2014 год и период </w:t>
      </w:r>
      <w:r>
        <w:rPr>
          <w:rFonts w:ascii="Times New Roman" w:hAnsi="Times New Roman"/>
          <w:sz w:val="24"/>
          <w:szCs w:val="24"/>
        </w:rPr>
        <w:t xml:space="preserve">2015-2020 годов» </w:t>
      </w:r>
      <w:r w:rsidRPr="006C77B4">
        <w:rPr>
          <w:rFonts w:ascii="Times New Roman" w:hAnsi="Times New Roman"/>
          <w:sz w:val="24"/>
          <w:szCs w:val="24"/>
        </w:rPr>
        <w:t xml:space="preserve">произведены корректировки плановых ассигнований, прошу внести изменения в сетевой график на </w:t>
      </w:r>
      <w:r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01.2018</w:t>
      </w:r>
      <w:r w:rsidRPr="006C77B4">
        <w:rPr>
          <w:rFonts w:ascii="Times New Roman" w:hAnsi="Times New Roman"/>
          <w:sz w:val="24"/>
          <w:szCs w:val="24"/>
        </w:rPr>
        <w:t xml:space="preserve"> о финансовом обеспечении реализации муниципальной программы «Развитие системы образования и молодежной политики муниципального образования городской округ город Мегион на 2014 год и период 2015-2020 годов».</w:t>
      </w:r>
    </w:p>
    <w:p w:rsidR="00234AD2" w:rsidRDefault="00234AD2" w:rsidP="00234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_GoBack"/>
      <w:bookmarkEnd w:id="13"/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126"/>
        <w:gridCol w:w="3969"/>
      </w:tblGrid>
      <w:tr w:rsidR="00234AD2" w:rsidRPr="00215A81" w:rsidTr="00234AD2">
        <w:trPr>
          <w:trHeight w:hRule="exact" w:val="2106"/>
        </w:trPr>
        <w:tc>
          <w:tcPr>
            <w:tcW w:w="3539" w:type="dxa"/>
            <w:vAlign w:val="center"/>
          </w:tcPr>
          <w:p w:rsidR="00234AD2" w:rsidRPr="00215A81" w:rsidRDefault="00234AD2" w:rsidP="0027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A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/автономным</w:t>
            </w:r>
            <w:r w:rsidRPr="00234A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234AD2" w:rsidRPr="00215A81" w:rsidRDefault="00234AD2" w:rsidP="00276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24 065,2</w:t>
            </w:r>
            <w:r w:rsidRPr="00215A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969" w:type="dxa"/>
            <w:vAlign w:val="center"/>
          </w:tcPr>
          <w:p w:rsidR="00234AD2" w:rsidRPr="00215A81" w:rsidRDefault="00234AD2" w:rsidP="0027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A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(госстандарт дошкольники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общеобразовательные школы</w:t>
            </w:r>
            <w:r w:rsidRPr="00234A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34AD2" w:rsidRPr="00215A81" w:rsidTr="00276187">
        <w:trPr>
          <w:trHeight w:hRule="exact" w:val="280"/>
        </w:trPr>
        <w:tc>
          <w:tcPr>
            <w:tcW w:w="3539" w:type="dxa"/>
          </w:tcPr>
          <w:p w:rsidR="00234AD2" w:rsidRPr="00BF41B1" w:rsidRDefault="00234AD2" w:rsidP="0027618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F41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234AD2" w:rsidRDefault="00234AD2" w:rsidP="00276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24.065,2</w:t>
            </w:r>
          </w:p>
        </w:tc>
        <w:tc>
          <w:tcPr>
            <w:tcW w:w="3969" w:type="dxa"/>
            <w:vAlign w:val="center"/>
          </w:tcPr>
          <w:p w:rsidR="00234AD2" w:rsidRPr="00BF41B1" w:rsidRDefault="00234AD2" w:rsidP="002761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1B1" w:rsidRPr="006C77B4" w:rsidRDefault="00BF41B1" w:rsidP="00790C9D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C77B4" w:rsidRDefault="006C77B4" w:rsidP="004713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545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отдела, главный бухгалтер</w:t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56245">
        <w:rPr>
          <w:rFonts w:ascii="Times New Roman" w:hAnsi="Times New Roman"/>
          <w:sz w:val="24"/>
          <w:szCs w:val="24"/>
        </w:rPr>
        <w:t>Н.Т.Шванова</w:t>
      </w:r>
    </w:p>
    <w:p w:rsidR="00790C9D" w:rsidRDefault="00790C9D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14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614" w:rsidRDefault="003D1614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Default="0060031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065545" w:rsidRDefault="00241DE6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Согина</w:t>
      </w:r>
      <w:r w:rsidR="00600319">
        <w:rPr>
          <w:rFonts w:ascii="Times New Roman" w:hAnsi="Times New Roman"/>
          <w:sz w:val="24"/>
          <w:szCs w:val="24"/>
        </w:rPr>
        <w:t xml:space="preserve"> Дарья Игоревна</w:t>
      </w:r>
    </w:p>
    <w:p w:rsidR="00600319" w:rsidRPr="001A47E1" w:rsidRDefault="00600319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5-90-95</w:t>
      </w:r>
    </w:p>
    <w:sectPr w:rsidR="00600319" w:rsidRPr="001A47E1" w:rsidSect="00AA31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4A" w:rsidRDefault="00B1134A" w:rsidP="00BF511B">
      <w:pPr>
        <w:spacing w:after="0" w:line="240" w:lineRule="auto"/>
      </w:pPr>
      <w:r>
        <w:separator/>
      </w:r>
    </w:p>
  </w:endnote>
  <w:endnote w:type="continuationSeparator" w:id="0">
    <w:p w:rsidR="00B1134A" w:rsidRDefault="00B1134A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4A" w:rsidRDefault="00B1134A" w:rsidP="00BF511B">
      <w:pPr>
        <w:spacing w:after="0" w:line="240" w:lineRule="auto"/>
      </w:pPr>
      <w:r>
        <w:separator/>
      </w:r>
    </w:p>
  </w:footnote>
  <w:footnote w:type="continuationSeparator" w:id="0">
    <w:p w:rsidR="00B1134A" w:rsidRDefault="00B1134A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2787"/>
    <w:rsid w:val="0002402B"/>
    <w:rsid w:val="000241ED"/>
    <w:rsid w:val="00025AF4"/>
    <w:rsid w:val="00026B6C"/>
    <w:rsid w:val="0003774A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5A"/>
    <w:rsid w:val="000A558F"/>
    <w:rsid w:val="000A5FB2"/>
    <w:rsid w:val="000C7D96"/>
    <w:rsid w:val="000D2D11"/>
    <w:rsid w:val="00105F44"/>
    <w:rsid w:val="001115DB"/>
    <w:rsid w:val="001122C9"/>
    <w:rsid w:val="00115D24"/>
    <w:rsid w:val="00116866"/>
    <w:rsid w:val="00125172"/>
    <w:rsid w:val="00131C0F"/>
    <w:rsid w:val="00132046"/>
    <w:rsid w:val="00136A2D"/>
    <w:rsid w:val="00141927"/>
    <w:rsid w:val="00144353"/>
    <w:rsid w:val="00151E15"/>
    <w:rsid w:val="00160C9C"/>
    <w:rsid w:val="00161017"/>
    <w:rsid w:val="0016666F"/>
    <w:rsid w:val="001846D7"/>
    <w:rsid w:val="00193677"/>
    <w:rsid w:val="001A3F84"/>
    <w:rsid w:val="001A433F"/>
    <w:rsid w:val="001A47E1"/>
    <w:rsid w:val="001B764D"/>
    <w:rsid w:val="001C218B"/>
    <w:rsid w:val="001C6804"/>
    <w:rsid w:val="001F11E0"/>
    <w:rsid w:val="001F3C35"/>
    <w:rsid w:val="002132D1"/>
    <w:rsid w:val="00215A81"/>
    <w:rsid w:val="0021644B"/>
    <w:rsid w:val="002210D7"/>
    <w:rsid w:val="002260AC"/>
    <w:rsid w:val="00230B50"/>
    <w:rsid w:val="00234AD2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E0E74"/>
    <w:rsid w:val="004F6F2F"/>
    <w:rsid w:val="004F763D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A58E5"/>
    <w:rsid w:val="006A7C0C"/>
    <w:rsid w:val="006C06B7"/>
    <w:rsid w:val="006C1511"/>
    <w:rsid w:val="006C2580"/>
    <w:rsid w:val="006C3033"/>
    <w:rsid w:val="006C36D7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A15D8"/>
    <w:rsid w:val="008B2938"/>
    <w:rsid w:val="008B42E2"/>
    <w:rsid w:val="008E0CE5"/>
    <w:rsid w:val="008E2017"/>
    <w:rsid w:val="008E5BDD"/>
    <w:rsid w:val="008E6612"/>
    <w:rsid w:val="008E72AB"/>
    <w:rsid w:val="008F0839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D0A24"/>
    <w:rsid w:val="009D3D91"/>
    <w:rsid w:val="009D7B97"/>
    <w:rsid w:val="009E1D33"/>
    <w:rsid w:val="00A04612"/>
    <w:rsid w:val="00A254F8"/>
    <w:rsid w:val="00A25BFE"/>
    <w:rsid w:val="00A26505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7F1A"/>
    <w:rsid w:val="00C74E1E"/>
    <w:rsid w:val="00C76CEE"/>
    <w:rsid w:val="00C7789B"/>
    <w:rsid w:val="00C77AC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F0347"/>
    <w:rsid w:val="00CF68AE"/>
    <w:rsid w:val="00D0383A"/>
    <w:rsid w:val="00D0534A"/>
    <w:rsid w:val="00D062FE"/>
    <w:rsid w:val="00D0649C"/>
    <w:rsid w:val="00D11163"/>
    <w:rsid w:val="00D1260F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4718"/>
    <w:rsid w:val="00DD6C17"/>
    <w:rsid w:val="00E030A5"/>
    <w:rsid w:val="00E04351"/>
    <w:rsid w:val="00E10179"/>
    <w:rsid w:val="00E250EB"/>
    <w:rsid w:val="00E25413"/>
    <w:rsid w:val="00E3416C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2512-0AA2-41ED-810D-A1FA3EBA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94</cp:revision>
  <cp:lastPrinted>2018-01-12T11:19:00Z</cp:lastPrinted>
  <dcterms:created xsi:type="dcterms:W3CDTF">2016-04-26T07:20:00Z</dcterms:created>
  <dcterms:modified xsi:type="dcterms:W3CDTF">2018-01-12T11:53:00Z</dcterms:modified>
</cp:coreProperties>
</file>